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0B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44"/>
          <w:lang w:val="en-US" w:eastAsia="zh-CN"/>
        </w:rPr>
        <w:t>广州市荔湾区医疗器械高质量发展倡议</w:t>
      </w:r>
    </w:p>
    <w:p w14:paraId="0A2A2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依法履行社会责任是我们的共同使命，致力产业高质量发展是我们的共同目标，为公众健康提供优质产品是我们的共同职责。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  <w:t>值此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eastAsia="zh-CN"/>
        </w:rPr>
        <w:t>器械新势能·合伙人生态共建暨国览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医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eastAsia="zh-CN"/>
        </w:rPr>
        <w:t>械城三大展示中心揭牌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  <w:t>揭牌之际，我们凝聚共识、汇聚合力，发出如下倡议：</w:t>
      </w:r>
    </w:p>
    <w:p w14:paraId="77866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  <w:t>锚定创新驱动，打造湾区科创策源地</w:t>
      </w:r>
    </w:p>
    <w:p w14:paraId="31755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  <w:t>坚守质量为本，树立行业标杆新高度</w:t>
      </w:r>
    </w:p>
    <w:p w14:paraId="38E8A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  <w:t>聚力产医融合，构建协同发展新格局</w:t>
      </w:r>
    </w:p>
    <w:p w14:paraId="1677F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深化数字赋能，激活产业发展新引擎</w:t>
      </w:r>
    </w:p>
    <w:p w14:paraId="52616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  <w:t>践行责任担当，共筑健康荔湾新未来</w:t>
      </w:r>
    </w:p>
    <w:p w14:paraId="69ADE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  <w:t>凝聚全球视野，开拓开放合作新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境界</w:t>
      </w:r>
    </w:p>
    <w:p w14:paraId="56F7A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  <w:t>同仁共勉，使命在肩！</w:t>
      </w:r>
    </w:p>
    <w:p w14:paraId="78B0F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</w:pPr>
      <w:bookmarkStart w:id="0" w:name="_GoBack"/>
      <w:bookmarkEnd w:id="0"/>
    </w:p>
    <w:p w14:paraId="3F1F8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eastAsia="zh-CN"/>
        </w:rPr>
        <w:t>倡议发起单位：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广东省食品药品审评认证技术协会</w:t>
      </w:r>
    </w:p>
    <w:p w14:paraId="676330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FDE4C"/>
    <w:rsid w:val="344F26D0"/>
    <w:rsid w:val="59EFDE4C"/>
    <w:rsid w:val="7FEDB2B4"/>
    <w:rsid w:val="B19EF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2025-03-11T02:49:00Z</dcterms:created>
  <dc:creator>鱼子酱xi</dc:creator>
  <cp:lastModifiedBy>鱼子酱xi</cp:lastModifiedBy>
  <dcterms:modified xsi:type="dcterms:W3CDTF">2025-03-10T17:04:51Z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2041D83BB69055164853CE677103DA52_41</vt:lpwstr>
  </property>
</Properties>
</file>